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B5" w:rsidRPr="00D831B5" w:rsidRDefault="00D831B5" w:rsidP="00D831B5">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In your group</w:t>
      </w:r>
      <w:r w:rsidRPr="00D831B5">
        <w:rPr>
          <w:rFonts w:ascii="Arial" w:eastAsia="Times New Roman" w:hAnsi="Arial" w:cs="Arial"/>
          <w:color w:val="000000"/>
          <w:sz w:val="24"/>
          <w:szCs w:val="24"/>
        </w:rPr>
        <w:t>, select a debatable topic about which you are well informed and have strong convictions. Compose a dialogue on this topic between two speakers. The dialogue must include each of the following elements.</w:t>
      </w:r>
    </w:p>
    <w:p w:rsidR="00D831B5" w:rsidRPr="00D831B5" w:rsidRDefault="00D831B5" w:rsidP="00D831B5">
      <w:pPr>
        <w:numPr>
          <w:ilvl w:val="0"/>
          <w:numId w:val="1"/>
        </w:numPr>
        <w:spacing w:before="100" w:beforeAutospacing="1" w:after="100" w:afterAutospacing="1" w:line="300" w:lineRule="atLeast"/>
        <w:ind w:left="225"/>
        <w:rPr>
          <w:rFonts w:ascii="Arial" w:eastAsia="Times New Roman" w:hAnsi="Arial" w:cs="Arial"/>
          <w:color w:val="000000"/>
          <w:sz w:val="24"/>
          <w:szCs w:val="24"/>
        </w:rPr>
      </w:pPr>
      <w:r w:rsidRPr="00D831B5">
        <w:rPr>
          <w:rFonts w:ascii="Arial" w:eastAsia="Times New Roman" w:hAnsi="Arial" w:cs="Arial"/>
          <w:color w:val="000000"/>
          <w:sz w:val="24"/>
          <w:szCs w:val="24"/>
        </w:rPr>
        <w:t>Speaker One uses three different logical fallacies during the dialogue. Underline these three fallacies and write the name of each fallacy in the margin beside it.</w:t>
      </w:r>
    </w:p>
    <w:p w:rsidR="00D831B5" w:rsidRPr="00D831B5" w:rsidRDefault="00D831B5" w:rsidP="00D831B5">
      <w:pPr>
        <w:numPr>
          <w:ilvl w:val="0"/>
          <w:numId w:val="1"/>
        </w:numPr>
        <w:spacing w:before="100" w:beforeAutospacing="1" w:after="100" w:afterAutospacing="1" w:line="300" w:lineRule="atLeast"/>
        <w:ind w:left="225"/>
        <w:rPr>
          <w:rFonts w:ascii="Arial" w:eastAsia="Times New Roman" w:hAnsi="Arial" w:cs="Arial"/>
          <w:color w:val="000000"/>
          <w:sz w:val="24"/>
          <w:szCs w:val="24"/>
        </w:rPr>
      </w:pPr>
      <w:r w:rsidRPr="00D831B5">
        <w:rPr>
          <w:rFonts w:ascii="Arial" w:eastAsia="Times New Roman" w:hAnsi="Arial" w:cs="Arial"/>
          <w:color w:val="000000"/>
          <w:sz w:val="24"/>
          <w:szCs w:val="24"/>
        </w:rPr>
        <w:t>Speaker Two recognizes the weaknesses of an argument that relies on logical fallacies. Without attacking Speaker One personally, Speaker Two responds with questions and comments that reveal the flaw in each of Speaker One's fallacies.</w:t>
      </w:r>
    </w:p>
    <w:p w:rsidR="00D831B5" w:rsidRPr="00D831B5" w:rsidRDefault="00D831B5" w:rsidP="00D831B5">
      <w:pPr>
        <w:numPr>
          <w:ilvl w:val="0"/>
          <w:numId w:val="1"/>
        </w:numPr>
        <w:spacing w:before="100" w:beforeAutospacing="1" w:after="100" w:afterAutospacing="1" w:line="300" w:lineRule="atLeast"/>
        <w:ind w:left="225"/>
        <w:rPr>
          <w:rFonts w:ascii="Arial" w:eastAsia="Times New Roman" w:hAnsi="Arial" w:cs="Arial"/>
          <w:color w:val="000000"/>
          <w:sz w:val="24"/>
          <w:szCs w:val="24"/>
        </w:rPr>
      </w:pPr>
      <w:r w:rsidRPr="00D831B5">
        <w:rPr>
          <w:rFonts w:ascii="Arial" w:eastAsia="Times New Roman" w:hAnsi="Arial" w:cs="Arial"/>
          <w:color w:val="000000"/>
          <w:sz w:val="24"/>
          <w:szCs w:val="24"/>
        </w:rPr>
        <w:t>Speaker Two counters or replaces each fallacy with a reasoned statement or argument.</w:t>
      </w:r>
    </w:p>
    <w:p w:rsidR="00D831B5" w:rsidRPr="00D831B5" w:rsidRDefault="00D831B5" w:rsidP="00D831B5">
      <w:pPr>
        <w:numPr>
          <w:ilvl w:val="0"/>
          <w:numId w:val="1"/>
        </w:numPr>
        <w:spacing w:before="100" w:beforeAutospacing="1" w:after="100" w:afterAutospacing="1" w:line="300" w:lineRule="atLeast"/>
        <w:ind w:left="225"/>
        <w:rPr>
          <w:rFonts w:ascii="Arial" w:eastAsia="Times New Roman" w:hAnsi="Arial" w:cs="Arial"/>
          <w:color w:val="000000"/>
          <w:sz w:val="24"/>
          <w:szCs w:val="24"/>
        </w:rPr>
      </w:pPr>
      <w:r w:rsidRPr="00D831B5">
        <w:rPr>
          <w:rFonts w:ascii="Arial" w:eastAsia="Times New Roman" w:hAnsi="Arial" w:cs="Arial"/>
          <w:color w:val="000000"/>
          <w:sz w:val="24"/>
          <w:szCs w:val="24"/>
        </w:rPr>
        <w:t>The two speakers may argue for the same or opposing positions.</w:t>
      </w:r>
    </w:p>
    <w:p w:rsidR="00D831B5" w:rsidRPr="00D831B5" w:rsidRDefault="00D831B5" w:rsidP="00D831B5">
      <w:pPr>
        <w:spacing w:before="100" w:beforeAutospacing="1" w:after="100" w:afterAutospacing="1" w:line="240" w:lineRule="auto"/>
        <w:rPr>
          <w:rFonts w:ascii="Arial" w:eastAsia="Times New Roman" w:hAnsi="Arial" w:cs="Arial"/>
          <w:color w:val="000000"/>
          <w:sz w:val="24"/>
          <w:szCs w:val="24"/>
        </w:rPr>
      </w:pPr>
      <w:r w:rsidRPr="00D831B5">
        <w:rPr>
          <w:rFonts w:ascii="Arial" w:eastAsia="Times New Roman" w:hAnsi="Arial" w:cs="Arial"/>
          <w:color w:val="000000"/>
          <w:sz w:val="24"/>
          <w:szCs w:val="24"/>
        </w:rPr>
        <w:t>Be sure that the dialogue reveals your understanding of the answer to the Focus Question: What is a logical fallacy?</w:t>
      </w:r>
    </w:p>
    <w:p w:rsidR="00D831B5" w:rsidRPr="00D831B5" w:rsidRDefault="00D831B5" w:rsidP="00D831B5">
      <w:pPr>
        <w:spacing w:before="100" w:beforeAutospacing="1" w:after="100" w:afterAutospacing="1" w:line="240" w:lineRule="auto"/>
        <w:rPr>
          <w:rFonts w:ascii="Arial" w:eastAsia="Times New Roman" w:hAnsi="Arial" w:cs="Arial"/>
          <w:color w:val="000000"/>
          <w:sz w:val="24"/>
          <w:szCs w:val="24"/>
        </w:rPr>
      </w:pPr>
      <w:r w:rsidRPr="00D831B5">
        <w:rPr>
          <w:rFonts w:ascii="Arial" w:eastAsia="Times New Roman" w:hAnsi="Arial" w:cs="Arial"/>
          <w:color w:val="000000"/>
          <w:sz w:val="24"/>
          <w:szCs w:val="24"/>
        </w:rPr>
        <w:t>Use your own paper to complete this assignment. Remember to attach the completed dialogue to this Respond sheet.</w:t>
      </w:r>
    </w:p>
    <w:p w:rsidR="00340D7F" w:rsidRDefault="00340D7F"/>
    <w:sectPr w:rsidR="00340D7F" w:rsidSect="00340D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310C1"/>
    <w:multiLevelType w:val="multilevel"/>
    <w:tmpl w:val="B886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1B5"/>
    <w:rsid w:val="00340D7F"/>
    <w:rsid w:val="00D83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31B5"/>
    <w:rPr>
      <w:color w:val="0000FF"/>
      <w:u w:val="single"/>
    </w:rPr>
  </w:style>
  <w:style w:type="character" w:customStyle="1" w:styleId="apple-converted-space">
    <w:name w:val="apple-converted-space"/>
    <w:basedOn w:val="DefaultParagraphFont"/>
    <w:rsid w:val="00D831B5"/>
  </w:style>
  <w:style w:type="paragraph" w:styleId="z-TopofForm">
    <w:name w:val="HTML Top of Form"/>
    <w:basedOn w:val="Normal"/>
    <w:next w:val="Normal"/>
    <w:link w:val="z-TopofFormChar"/>
    <w:hidden/>
    <w:uiPriority w:val="99"/>
    <w:semiHidden/>
    <w:unhideWhenUsed/>
    <w:rsid w:val="00D831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31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31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31B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8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957400">
      <w:bodyDiv w:val="1"/>
      <w:marLeft w:val="0"/>
      <w:marRight w:val="0"/>
      <w:marTop w:val="0"/>
      <w:marBottom w:val="0"/>
      <w:divBdr>
        <w:top w:val="none" w:sz="0" w:space="0" w:color="auto"/>
        <w:left w:val="none" w:sz="0" w:space="0" w:color="auto"/>
        <w:bottom w:val="none" w:sz="0" w:space="0" w:color="auto"/>
        <w:right w:val="none" w:sz="0" w:space="0" w:color="auto"/>
      </w:divBdr>
      <w:divsChild>
        <w:div w:id="1621060777">
          <w:marLeft w:val="0"/>
          <w:marRight w:val="0"/>
          <w:marTop w:val="0"/>
          <w:marBottom w:val="0"/>
          <w:divBdr>
            <w:top w:val="none" w:sz="0" w:space="0" w:color="auto"/>
            <w:left w:val="none" w:sz="0" w:space="0" w:color="auto"/>
            <w:bottom w:val="none" w:sz="0" w:space="0" w:color="auto"/>
            <w:right w:val="none" w:sz="0" w:space="0" w:color="auto"/>
          </w:divBdr>
          <w:divsChild>
            <w:div w:id="499153858">
              <w:marLeft w:val="0"/>
              <w:marRight w:val="0"/>
              <w:marTop w:val="0"/>
              <w:marBottom w:val="0"/>
              <w:divBdr>
                <w:top w:val="none" w:sz="0" w:space="0" w:color="auto"/>
                <w:left w:val="none" w:sz="0" w:space="0" w:color="auto"/>
                <w:bottom w:val="none" w:sz="0" w:space="0" w:color="auto"/>
                <w:right w:val="none" w:sz="0" w:space="0" w:color="auto"/>
              </w:divBdr>
              <w:divsChild>
                <w:div w:id="201985459">
                  <w:marLeft w:val="0"/>
                  <w:marRight w:val="150"/>
                  <w:marTop w:val="0"/>
                  <w:marBottom w:val="0"/>
                  <w:divBdr>
                    <w:top w:val="none" w:sz="0" w:space="0" w:color="auto"/>
                    <w:left w:val="none" w:sz="0" w:space="0" w:color="auto"/>
                    <w:bottom w:val="none" w:sz="0" w:space="0" w:color="auto"/>
                    <w:right w:val="none" w:sz="0" w:space="0" w:color="auto"/>
                  </w:divBdr>
                  <w:divsChild>
                    <w:div w:id="1931768944">
                      <w:marLeft w:val="0"/>
                      <w:marRight w:val="0"/>
                      <w:marTop w:val="0"/>
                      <w:marBottom w:val="0"/>
                      <w:divBdr>
                        <w:top w:val="none" w:sz="0" w:space="0" w:color="auto"/>
                        <w:left w:val="none" w:sz="0" w:space="0" w:color="auto"/>
                        <w:bottom w:val="none" w:sz="0" w:space="0" w:color="auto"/>
                        <w:right w:val="none" w:sz="0" w:space="0" w:color="auto"/>
                      </w:divBdr>
                      <w:divsChild>
                        <w:div w:id="1151480992">
                          <w:marLeft w:val="0"/>
                          <w:marRight w:val="0"/>
                          <w:marTop w:val="0"/>
                          <w:marBottom w:val="0"/>
                          <w:divBdr>
                            <w:top w:val="none" w:sz="0" w:space="0" w:color="auto"/>
                            <w:left w:val="none" w:sz="0" w:space="0" w:color="auto"/>
                            <w:bottom w:val="none" w:sz="0" w:space="0" w:color="auto"/>
                            <w:right w:val="none" w:sz="0" w:space="0" w:color="auto"/>
                          </w:divBdr>
                          <w:divsChild>
                            <w:div w:id="738092788">
                              <w:marLeft w:val="225"/>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3965725">
          <w:marLeft w:val="0"/>
          <w:marRight w:val="0"/>
          <w:marTop w:val="0"/>
          <w:marBottom w:val="0"/>
          <w:divBdr>
            <w:top w:val="none" w:sz="0" w:space="0" w:color="auto"/>
            <w:left w:val="none" w:sz="0" w:space="0" w:color="auto"/>
            <w:bottom w:val="none" w:sz="0" w:space="0" w:color="auto"/>
            <w:right w:val="none" w:sz="0" w:space="0" w:color="auto"/>
          </w:divBdr>
          <w:divsChild>
            <w:div w:id="1228110397">
              <w:marLeft w:val="0"/>
              <w:marRight w:val="0"/>
              <w:marTop w:val="0"/>
              <w:marBottom w:val="0"/>
              <w:divBdr>
                <w:top w:val="none" w:sz="0" w:space="0" w:color="auto"/>
                <w:left w:val="none" w:sz="0" w:space="0" w:color="auto"/>
                <w:bottom w:val="none" w:sz="0" w:space="0" w:color="auto"/>
                <w:right w:val="none" w:sz="0" w:space="0" w:color="auto"/>
              </w:divBdr>
            </w:div>
            <w:div w:id="2081057232">
              <w:marLeft w:val="0"/>
              <w:marRight w:val="0"/>
              <w:marTop w:val="0"/>
              <w:marBottom w:val="0"/>
              <w:divBdr>
                <w:top w:val="none" w:sz="0" w:space="0" w:color="auto"/>
                <w:left w:val="none" w:sz="0" w:space="0" w:color="auto"/>
                <w:bottom w:val="none" w:sz="0" w:space="0" w:color="auto"/>
                <w:right w:val="none" w:sz="0" w:space="0" w:color="auto"/>
              </w:divBdr>
              <w:divsChild>
                <w:div w:id="1670674750">
                  <w:marLeft w:val="0"/>
                  <w:marRight w:val="0"/>
                  <w:marTop w:val="0"/>
                  <w:marBottom w:val="0"/>
                  <w:divBdr>
                    <w:top w:val="none" w:sz="0" w:space="0" w:color="auto"/>
                    <w:left w:val="single" w:sz="6" w:space="0" w:color="686868"/>
                    <w:bottom w:val="none" w:sz="0" w:space="0" w:color="auto"/>
                    <w:right w:val="single" w:sz="6" w:space="0" w:color="686868"/>
                  </w:divBdr>
                  <w:divsChild>
                    <w:div w:id="651101936">
                      <w:marLeft w:val="300"/>
                      <w:marRight w:val="450"/>
                      <w:marTop w:val="0"/>
                      <w:marBottom w:val="120"/>
                      <w:divBdr>
                        <w:top w:val="none" w:sz="0" w:space="0" w:color="auto"/>
                        <w:left w:val="none" w:sz="0" w:space="0" w:color="auto"/>
                        <w:bottom w:val="none" w:sz="0" w:space="0" w:color="auto"/>
                        <w:right w:val="none" w:sz="0" w:space="0" w:color="auto"/>
                      </w:divBdr>
                    </w:div>
                    <w:div w:id="397440908">
                      <w:marLeft w:val="120"/>
                      <w:marRight w:val="120"/>
                      <w:marTop w:val="0"/>
                      <w:marBottom w:val="0"/>
                      <w:divBdr>
                        <w:top w:val="none" w:sz="0" w:space="0" w:color="auto"/>
                        <w:left w:val="none" w:sz="0" w:space="0" w:color="auto"/>
                        <w:bottom w:val="none" w:sz="0" w:space="0" w:color="auto"/>
                        <w:right w:val="none" w:sz="0" w:space="0" w:color="auto"/>
                      </w:divBdr>
                      <w:divsChild>
                        <w:div w:id="498346976">
                          <w:marLeft w:val="0"/>
                          <w:marRight w:val="0"/>
                          <w:marTop w:val="0"/>
                          <w:marBottom w:val="0"/>
                          <w:divBdr>
                            <w:top w:val="none" w:sz="0" w:space="0" w:color="auto"/>
                            <w:left w:val="none" w:sz="0" w:space="0" w:color="auto"/>
                            <w:bottom w:val="none" w:sz="0" w:space="0" w:color="auto"/>
                            <w:right w:val="none" w:sz="0" w:space="0" w:color="auto"/>
                          </w:divBdr>
                        </w:div>
                        <w:div w:id="1016422577">
                          <w:marLeft w:val="18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52829">
              <w:marLeft w:val="0"/>
              <w:marRight w:val="0"/>
              <w:marTop w:val="0"/>
              <w:marBottom w:val="0"/>
              <w:divBdr>
                <w:top w:val="none" w:sz="0" w:space="0" w:color="auto"/>
                <w:left w:val="none" w:sz="0" w:space="0" w:color="auto"/>
                <w:bottom w:val="none" w:sz="0" w:space="0" w:color="auto"/>
                <w:right w:val="none" w:sz="0" w:space="0" w:color="auto"/>
              </w:divBdr>
              <w:divsChild>
                <w:div w:id="1638027996">
                  <w:marLeft w:val="0"/>
                  <w:marRight w:val="0"/>
                  <w:marTop w:val="0"/>
                  <w:marBottom w:val="0"/>
                  <w:divBdr>
                    <w:top w:val="none" w:sz="0" w:space="0" w:color="auto"/>
                    <w:left w:val="single" w:sz="6" w:space="0" w:color="686868"/>
                    <w:bottom w:val="none" w:sz="0" w:space="0" w:color="auto"/>
                    <w:right w:val="single" w:sz="6" w:space="0" w:color="686868"/>
                  </w:divBdr>
                  <w:divsChild>
                    <w:div w:id="503011423">
                      <w:marLeft w:val="0"/>
                      <w:marRight w:val="0"/>
                      <w:marTop w:val="0"/>
                      <w:marBottom w:val="0"/>
                      <w:divBdr>
                        <w:top w:val="none" w:sz="0" w:space="0" w:color="auto"/>
                        <w:left w:val="none" w:sz="0" w:space="0" w:color="auto"/>
                        <w:bottom w:val="none" w:sz="0" w:space="0" w:color="auto"/>
                        <w:right w:val="none" w:sz="0" w:space="0" w:color="auto"/>
                      </w:divBdr>
                      <w:divsChild>
                        <w:div w:id="1880314196">
                          <w:marLeft w:val="30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09921649">
              <w:marLeft w:val="0"/>
              <w:marRight w:val="0"/>
              <w:marTop w:val="0"/>
              <w:marBottom w:val="0"/>
              <w:divBdr>
                <w:top w:val="none" w:sz="0" w:space="0" w:color="auto"/>
                <w:left w:val="none" w:sz="0" w:space="0" w:color="auto"/>
                <w:bottom w:val="none" w:sz="0" w:space="0" w:color="auto"/>
                <w:right w:val="none" w:sz="0" w:space="0" w:color="auto"/>
              </w:divBdr>
              <w:divsChild>
                <w:div w:id="1418942516">
                  <w:marLeft w:val="0"/>
                  <w:marRight w:val="0"/>
                  <w:marTop w:val="0"/>
                  <w:marBottom w:val="0"/>
                  <w:divBdr>
                    <w:top w:val="none" w:sz="0" w:space="0" w:color="auto"/>
                    <w:left w:val="single" w:sz="6" w:space="0" w:color="686868"/>
                    <w:bottom w:val="none" w:sz="0" w:space="0" w:color="auto"/>
                    <w:right w:val="single" w:sz="6" w:space="0" w:color="686868"/>
                  </w:divBdr>
                  <w:divsChild>
                    <w:div w:id="1158500856">
                      <w:marLeft w:val="300"/>
                      <w:marRight w:val="450"/>
                      <w:marTop w:val="0"/>
                      <w:marBottom w:val="0"/>
                      <w:divBdr>
                        <w:top w:val="none" w:sz="0" w:space="0" w:color="auto"/>
                        <w:left w:val="none" w:sz="0" w:space="0" w:color="auto"/>
                        <w:bottom w:val="none" w:sz="0" w:space="0" w:color="auto"/>
                        <w:right w:val="none" w:sz="0" w:space="0" w:color="auto"/>
                      </w:divBdr>
                    </w:div>
                    <w:div w:id="800877484">
                      <w:marLeft w:val="45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Company>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2012-11-15T06:18:00Z</dcterms:created>
  <dcterms:modified xsi:type="dcterms:W3CDTF">2012-11-15T06:20:00Z</dcterms:modified>
</cp:coreProperties>
</file>